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6DD3F7A" w:rsidR="001A6CAB" w:rsidRDefault="74F7680E" w:rsidP="74F7680E">
      <w:pPr>
        <w:spacing w:after="40" w:line="240" w:lineRule="auto"/>
        <w:jc w:val="center"/>
      </w:pPr>
      <w:r w:rsidRPr="74F7680E">
        <w:rPr>
          <w:rFonts w:ascii="Arial Black" w:eastAsia="Arial Black" w:hAnsi="Arial Black" w:cs="Arial Black"/>
          <w:sz w:val="28"/>
          <w:szCs w:val="28"/>
        </w:rPr>
        <w:t>Eighth Grade English Syllabus</w:t>
      </w:r>
    </w:p>
    <w:p w14:paraId="1BAC5E91" w14:textId="37CBA8F0" w:rsidR="0008736E" w:rsidRDefault="00D735D4" w:rsidP="74F7680E">
      <w:pPr>
        <w:spacing w:after="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C2773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CC2773">
        <w:rPr>
          <w:sz w:val="24"/>
          <w:szCs w:val="24"/>
        </w:rPr>
        <w:t>20</w:t>
      </w:r>
      <w:bookmarkStart w:id="0" w:name="_GoBack"/>
      <w:bookmarkEnd w:id="0"/>
      <w:r w:rsidR="0008736E">
        <w:rPr>
          <w:sz w:val="24"/>
          <w:szCs w:val="24"/>
        </w:rPr>
        <w:t xml:space="preserve">  </w:t>
      </w:r>
    </w:p>
    <w:p w14:paraId="59282F82" w14:textId="40907703" w:rsidR="74F7680E" w:rsidRDefault="74F7680E" w:rsidP="74F7680E">
      <w:pPr>
        <w:jc w:val="center"/>
      </w:pPr>
      <w:r w:rsidRPr="74F7680E">
        <w:rPr>
          <w:sz w:val="24"/>
          <w:szCs w:val="24"/>
        </w:rPr>
        <w:t>Mrs. Jennifer Chittaro</w:t>
      </w:r>
    </w:p>
    <w:p w14:paraId="05A37498" w14:textId="76C07426" w:rsidR="74F7680E" w:rsidRDefault="74F7680E" w:rsidP="74F7680E">
      <w:pPr>
        <w:jc w:val="center"/>
      </w:pPr>
      <w:r w:rsidRPr="74F7680E">
        <w:rPr>
          <w:b/>
          <w:bCs/>
          <w:i/>
          <w:iCs/>
          <w:sz w:val="24"/>
          <w:szCs w:val="24"/>
        </w:rPr>
        <w:t>Lakeview Academy is committed to excellence in the personal growth and academic development of the college bound student through a partnership of school, family, and community.</w:t>
      </w:r>
    </w:p>
    <w:p w14:paraId="649B91D1" w14:textId="6FA59A32" w:rsidR="74F7680E" w:rsidRDefault="74F7680E" w:rsidP="74F7680E">
      <w:r w:rsidRPr="74F7680E">
        <w:rPr>
          <w:b/>
          <w:bCs/>
        </w:rPr>
        <w:t>CONTACT INFORMATION:</w:t>
      </w:r>
      <w:r>
        <w:t xml:space="preserve">     </w:t>
      </w:r>
      <w:hyperlink r:id="rId5">
        <w:r w:rsidRPr="74F7680E">
          <w:rPr>
            <w:rStyle w:val="Hyperlink"/>
            <w:u w:val="none"/>
          </w:rPr>
          <w:t>Jennifer.Chittaro@lakeviewacademy.org</w:t>
        </w:r>
      </w:hyperlink>
    </w:p>
    <w:p w14:paraId="75258070" w14:textId="17FBF1F4" w:rsidR="74F7680E" w:rsidRDefault="74F7680E" w:rsidP="74F7680E">
      <w:r w:rsidRPr="74F7680E">
        <w:rPr>
          <w:b/>
          <w:bCs/>
        </w:rPr>
        <w:t xml:space="preserve">WEBSITE: </w:t>
      </w:r>
      <w:r>
        <w:t xml:space="preserve"> </w:t>
      </w:r>
      <w:r w:rsidRPr="74F7680E">
        <w:rPr>
          <w:rFonts w:ascii="Calibri" w:eastAsia="Calibri" w:hAnsi="Calibri" w:cs="Calibri"/>
        </w:rPr>
        <w:t>http://jchittarola.weebly.com/</w:t>
      </w:r>
    </w:p>
    <w:p w14:paraId="2BAA25AF" w14:textId="3113ED4C" w:rsidR="74F7680E" w:rsidRDefault="74F7680E" w:rsidP="74F7680E">
      <w:pPr>
        <w:spacing w:after="0"/>
      </w:pPr>
      <w:r w:rsidRPr="74F7680E">
        <w:rPr>
          <w:b/>
          <w:bCs/>
        </w:rPr>
        <w:t>TEXTS:</w:t>
      </w:r>
      <w:r w:rsidR="00190CF2">
        <w:tab/>
      </w:r>
      <w:r w:rsidRPr="74F7680E">
        <w:rPr>
          <w:i/>
          <w:iCs/>
        </w:rPr>
        <w:t>Warriner's Handbook</w:t>
      </w:r>
      <w:r>
        <w:t>, Second Course – Holt, Rinehart and Winston</w:t>
      </w:r>
    </w:p>
    <w:p w14:paraId="5EDA661F" w14:textId="6EFD6CC3" w:rsidR="74F7680E" w:rsidRDefault="74F7680E" w:rsidP="74F7680E">
      <w:r>
        <w:t xml:space="preserve"> </w:t>
      </w:r>
      <w:r w:rsidR="00190CF2">
        <w:tab/>
      </w:r>
      <w:r w:rsidRPr="74F7680E">
        <w:rPr>
          <w:i/>
          <w:iCs/>
        </w:rPr>
        <w:t>Elements of Literature</w:t>
      </w:r>
      <w:r>
        <w:t>, Second Course – Holt, Rinehart and Winston</w:t>
      </w:r>
    </w:p>
    <w:p w14:paraId="4AEB6C7C" w14:textId="01EA36D6" w:rsidR="74F7680E" w:rsidRDefault="74F7680E" w:rsidP="74F7680E">
      <w:r w:rsidRPr="74F7680E">
        <w:rPr>
          <w:b/>
          <w:bCs/>
        </w:rPr>
        <w:t xml:space="preserve">OVERVIEW: </w:t>
      </w:r>
      <w:r>
        <w:t xml:space="preserve"> The purpose of this course is to study literature, grammar, and composition.  Literary devices will be </w:t>
      </w:r>
      <w:proofErr w:type="gramStart"/>
      <w:r>
        <w:t>taught</w:t>
      </w:r>
      <w:proofErr w:type="gramEnd"/>
      <w:r>
        <w:t xml:space="preserve"> and vocabulary will be emphasized through the study of novel texts.  Students will develop their understanding of the writing process for a variety of purposes through specific writing projects.  Grammar will </w:t>
      </w:r>
      <w:r w:rsidR="0008736E">
        <w:t xml:space="preserve">be studied </w:t>
      </w:r>
      <w:proofErr w:type="gramStart"/>
      <w:r w:rsidR="0008736E">
        <w:t>independently</w:t>
      </w:r>
      <w:proofErr w:type="gramEnd"/>
      <w:r w:rsidR="0008736E">
        <w:t xml:space="preserve"> and skills will be emphasized throughout the entire literature curriculum.</w:t>
      </w:r>
    </w:p>
    <w:p w14:paraId="4499D186" w14:textId="5D8F53D2" w:rsidR="74F7680E" w:rsidRDefault="74F7680E" w:rsidP="74F7680E">
      <w:r w:rsidRPr="74F7680E">
        <w:rPr>
          <w:b/>
          <w:bCs/>
        </w:rPr>
        <w:t>READING:</w:t>
      </w:r>
      <w:r>
        <w:t xml:space="preserve">  Our reading for the year will consist of 2-3 novels, supplemented by short stories, poetry,</w:t>
      </w:r>
      <w:r w:rsidR="0008736E">
        <w:t xml:space="preserve"> non-fiction,</w:t>
      </w:r>
      <w:r>
        <w:t xml:space="preserve"> and other forms of literature from the literature textbook.  The novels will be distributed to students </w:t>
      </w:r>
      <w:r w:rsidR="00086C23">
        <w:t>at the beginning of the unit</w:t>
      </w:r>
      <w:r>
        <w:t>, and students are expected to complete all reading assignments.  Reading comprehension and completion will be assessed through pop and planned reading quizzes and tests.</w:t>
      </w:r>
    </w:p>
    <w:p w14:paraId="6850484F" w14:textId="40FC6703" w:rsidR="74F7680E" w:rsidRDefault="74F7680E" w:rsidP="74F7680E">
      <w:r w:rsidRPr="74F7680E">
        <w:rPr>
          <w:b/>
          <w:bCs/>
        </w:rPr>
        <w:t>MAJOR WRITING ASSIGNMENTS:</w:t>
      </w:r>
      <w:r>
        <w:t xml:space="preserve">  Writing skills will be developed through specific guided instruction</w:t>
      </w:r>
      <w:r w:rsidR="00086C23">
        <w:t xml:space="preserve">.  A minimum of </w:t>
      </w:r>
      <w:r w:rsidR="0090506B">
        <w:t>four</w:t>
      </w:r>
      <w:r w:rsidR="00086C23">
        <w:t xml:space="preserve"> essays are required</w:t>
      </w:r>
      <w:r>
        <w:t xml:space="preserve"> </w:t>
      </w:r>
      <w:r w:rsidR="00086C23">
        <w:t>(</w:t>
      </w:r>
      <w:r>
        <w:t>completed, edi</w:t>
      </w:r>
      <w:r w:rsidR="00086C23">
        <w:t>ted, proofread, and final copy).</w:t>
      </w:r>
      <w:r>
        <w:t xml:space="preserve">  At a minimum, these will consist of a </w:t>
      </w:r>
      <w:r w:rsidR="0090506B">
        <w:t xml:space="preserve">book report, </w:t>
      </w:r>
      <w:r>
        <w:t xml:space="preserve">research report (expository) with a works cited page, </w:t>
      </w:r>
      <w:r w:rsidR="00086C23">
        <w:t>literary analysis</w:t>
      </w:r>
      <w:r>
        <w:t xml:space="preserve"> essays</w:t>
      </w:r>
      <w:r w:rsidR="00086C23">
        <w:t>, and character analysis essay</w:t>
      </w:r>
      <w:r>
        <w:t xml:space="preserve">.  Instructions, guidelines, and specific dates will be given in class.  </w:t>
      </w:r>
      <w:r w:rsidR="00B20B6B">
        <w:t>MLA formatting and style will be taught and used.</w:t>
      </w:r>
    </w:p>
    <w:p w14:paraId="34E6BBCE" w14:textId="16B0C9F9" w:rsidR="74F7680E" w:rsidRDefault="74F7680E" w:rsidP="74F7680E">
      <w:r w:rsidRPr="74F7680E">
        <w:rPr>
          <w:b/>
          <w:bCs/>
        </w:rPr>
        <w:t>ACTIVITIES:</w:t>
      </w:r>
      <w:r>
        <w:t xml:space="preserve">  Activities will include a combina</w:t>
      </w:r>
      <w:r w:rsidR="00086C23">
        <w:t>tion of class work</w:t>
      </w:r>
      <w:r>
        <w:t>,</w:t>
      </w:r>
      <w:r w:rsidR="00086C23">
        <w:t xml:space="preserve"> discussions,</w:t>
      </w:r>
      <w:r>
        <w:t xml:space="preserve"> homework, quizzes, test, and projects that address various learning styles.  All activities are designed to help students grow toward full language maturity and develop a sense of community as they work together and share their perceptions.</w:t>
      </w:r>
    </w:p>
    <w:p w14:paraId="525EF1E0" w14:textId="79CA9ACC" w:rsidR="74F7680E" w:rsidRDefault="74F7680E" w:rsidP="74F7680E">
      <w:pPr>
        <w:spacing w:after="0"/>
      </w:pPr>
      <w:r w:rsidRPr="74F7680E">
        <w:rPr>
          <w:b/>
          <w:bCs/>
        </w:rPr>
        <w:t xml:space="preserve">GRADING: </w:t>
      </w:r>
      <w:r w:rsidR="00086C23">
        <w:t xml:space="preserve">   </w:t>
      </w:r>
      <w:r w:rsidRPr="74F7680E">
        <w:rPr>
          <w:b/>
          <w:bCs/>
        </w:rPr>
        <w:t xml:space="preserve">MAJOR </w:t>
      </w:r>
      <w:r>
        <w:t>(</w:t>
      </w:r>
      <w:r w:rsidR="00086C23">
        <w:t>T</w:t>
      </w:r>
      <w:r>
        <w:t>e</w:t>
      </w:r>
      <w:r w:rsidR="00CD57CD">
        <w:t>sts, Compositions, Projects): 55</w:t>
      </w:r>
      <w:r>
        <w:t>%</w:t>
      </w:r>
    </w:p>
    <w:p w14:paraId="23A45EB9" w14:textId="4C5B39DE" w:rsidR="74F7680E" w:rsidRDefault="74F7680E" w:rsidP="74F7680E">
      <w:pPr>
        <w:spacing w:after="0"/>
      </w:pPr>
      <w:r w:rsidRPr="74F7680E">
        <w:rPr>
          <w:b/>
          <w:bCs/>
        </w:rPr>
        <w:t xml:space="preserve">                       MINOR </w:t>
      </w:r>
      <w:r>
        <w:t>(Daily In-Class Assignments, Quizz</w:t>
      </w:r>
      <w:r w:rsidR="00CD57CD">
        <w:t>es):  35</w:t>
      </w:r>
      <w:r>
        <w:t>%</w:t>
      </w:r>
    </w:p>
    <w:p w14:paraId="449A9C1A" w14:textId="77777777" w:rsidR="00E84B2E" w:rsidRDefault="74F7680E" w:rsidP="74F7680E">
      <w:r w:rsidRPr="74F7680E">
        <w:rPr>
          <w:b/>
          <w:bCs/>
        </w:rPr>
        <w:t xml:space="preserve">                       HOMEWORK</w:t>
      </w:r>
      <w:r>
        <w:t>: 10%</w:t>
      </w:r>
    </w:p>
    <w:p w14:paraId="1F308E26" w14:textId="32747AF6" w:rsidR="00E84B2E" w:rsidRDefault="00E84B2E" w:rsidP="00E84B2E">
      <w:pPr>
        <w:ind w:firstLine="720"/>
      </w:pPr>
      <w:r>
        <w:t xml:space="preserve">        * </w:t>
      </w:r>
      <w:r w:rsidRPr="00E84B2E">
        <w:rPr>
          <w:b/>
        </w:rPr>
        <w:t>FINAL EXAM</w:t>
      </w:r>
      <w:r>
        <w:t xml:space="preserve"> (First and Second Semester) – 20% of overall grade</w:t>
      </w:r>
    </w:p>
    <w:p w14:paraId="52A87B35" w14:textId="44A440A5" w:rsidR="74F7680E" w:rsidRDefault="00732983" w:rsidP="74F7680E">
      <w:r w:rsidRPr="00FA08C9">
        <w:rPr>
          <w:b/>
          <w:bCs/>
        </w:rPr>
        <w:t>LATE WORK</w:t>
      </w:r>
      <w:r w:rsidR="00E84B2E">
        <w:rPr>
          <w:b/>
          <w:bCs/>
        </w:rPr>
        <w:t xml:space="preserve">: </w:t>
      </w:r>
      <w:r w:rsidR="00E84B2E" w:rsidRPr="00E84B2E">
        <w:rPr>
          <w:bCs/>
        </w:rPr>
        <w:t>All work (major, minor, and homework)</w:t>
      </w:r>
      <w:r w:rsidR="00E84B2E" w:rsidRPr="00E84B2E">
        <w:t xml:space="preserve"> turned</w:t>
      </w:r>
      <w:r w:rsidR="00E84B2E">
        <w:t xml:space="preserve"> in late is 2</w:t>
      </w:r>
      <w:r w:rsidRPr="00FA08C9">
        <w:t>0% off</w:t>
      </w:r>
      <w:r w:rsidR="00E84B2E">
        <w:t xml:space="preserve"> </w:t>
      </w:r>
      <w:r w:rsidR="00E84B2E" w:rsidRPr="00CD4D3E">
        <w:rPr>
          <w:b/>
        </w:rPr>
        <w:t>per day</w:t>
      </w:r>
      <w:r w:rsidRPr="00FA08C9">
        <w:t>.</w:t>
      </w:r>
      <w:r>
        <w:t xml:space="preserve"> </w:t>
      </w:r>
    </w:p>
    <w:p w14:paraId="1A9CBFAF" w14:textId="2A28F243" w:rsidR="74F7680E" w:rsidRDefault="74F7680E" w:rsidP="74F7680E">
      <w:r w:rsidRPr="74F7680E">
        <w:rPr>
          <w:b/>
          <w:bCs/>
        </w:rPr>
        <w:t xml:space="preserve">MAKE-UP WORK:  </w:t>
      </w:r>
      <w:r>
        <w:t xml:space="preserve">Make-up work assignments are to be completed within </w:t>
      </w:r>
      <w:r w:rsidRPr="00CD4D3E">
        <w:rPr>
          <w:b/>
        </w:rPr>
        <w:t>two days</w:t>
      </w:r>
      <w:r>
        <w:t xml:space="preserve"> of returning from an excused absence.</w:t>
      </w:r>
    </w:p>
    <w:p w14:paraId="50D8388F" w14:textId="568886AD" w:rsidR="74F7680E" w:rsidRDefault="74F7680E" w:rsidP="00A56952">
      <w:pPr>
        <w:spacing w:after="0"/>
      </w:pPr>
      <w:r w:rsidRPr="74F7680E">
        <w:rPr>
          <w:b/>
          <w:bCs/>
        </w:rPr>
        <w:t>MATERIALS:</w:t>
      </w:r>
    </w:p>
    <w:p w14:paraId="6E3DFFD9" w14:textId="21906901" w:rsidR="0013459A" w:rsidRPr="0013459A" w:rsidRDefault="00CD4D3E" w:rsidP="0013459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Two</w:t>
      </w:r>
      <w:r w:rsidR="0013459A">
        <w:t xml:space="preserve"> inch</w:t>
      </w:r>
      <w:r w:rsidR="74F7680E">
        <w:t xml:space="preserve"> 3-ring binder or one section of a larger binder</w:t>
      </w:r>
      <w:r w:rsidR="0013459A">
        <w:t xml:space="preserve"> (2 inch or more)</w:t>
      </w:r>
      <w:r w:rsidR="74F7680E">
        <w:t xml:space="preserve"> with loose-leaf paper</w:t>
      </w:r>
    </w:p>
    <w:p w14:paraId="2E373310" w14:textId="5483DE4B" w:rsidR="74F7680E" w:rsidRPr="0013459A" w:rsidRDefault="001F519F" w:rsidP="0013459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8-</w:t>
      </w:r>
      <w:r w:rsidR="74F7680E">
        <w:t>tab dividers</w:t>
      </w:r>
      <w:r w:rsidR="0013459A">
        <w:t xml:space="preserve"> (</w:t>
      </w:r>
      <w:r w:rsidR="0013459A" w:rsidRPr="0013459A">
        <w:rPr>
          <w:rFonts w:eastAsia="Times New Roman" w:cstheme="minorHAnsi"/>
          <w:color w:val="3E3E3E"/>
        </w:rPr>
        <w:t>Bell Ringers, Grammar, Vocabulary, Notes, Assessments, Writing</w:t>
      </w:r>
      <w:r>
        <w:rPr>
          <w:rFonts w:eastAsia="Times New Roman" w:cstheme="minorHAnsi"/>
          <w:color w:val="3E3E3E"/>
        </w:rPr>
        <w:t>,</w:t>
      </w:r>
      <w:r w:rsidR="0013459A" w:rsidRPr="0013459A">
        <w:rPr>
          <w:rFonts w:eastAsia="Times New Roman" w:cstheme="minorHAnsi"/>
          <w:color w:val="3E3E3E"/>
        </w:rPr>
        <w:t xml:space="preserve"> Projects, Homework)</w:t>
      </w:r>
    </w:p>
    <w:p w14:paraId="44240677" w14:textId="48F21D39" w:rsidR="74F7680E" w:rsidRPr="00E84B2E" w:rsidRDefault="001F519F" w:rsidP="00E84B2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Variety of highlighter colors for annotating (minimum 5 colors)</w:t>
      </w:r>
    </w:p>
    <w:p w14:paraId="754C1F37" w14:textId="24C5C99A" w:rsidR="74F7680E" w:rsidRDefault="74F7680E" w:rsidP="00A56952">
      <w:pPr>
        <w:spacing w:after="0"/>
      </w:pPr>
      <w:r w:rsidRPr="74F7680E">
        <w:rPr>
          <w:b/>
          <w:bCs/>
        </w:rPr>
        <w:t>CLASSROOM AND STUDENT EXPECTATIONS:</w:t>
      </w:r>
    </w:p>
    <w:p w14:paraId="76D14011" w14:textId="6E038432" w:rsidR="74F7680E" w:rsidRDefault="74F7680E" w:rsidP="74F7680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Be respectful of yourself and others</w:t>
      </w:r>
    </w:p>
    <w:p w14:paraId="676EFC68" w14:textId="51F8FF94" w:rsidR="74F7680E" w:rsidRDefault="74F7680E" w:rsidP="74F7680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Be prepared for class every day</w:t>
      </w:r>
    </w:p>
    <w:p w14:paraId="5CF7B28E" w14:textId="066E1FB2" w:rsidR="74F7680E" w:rsidRDefault="74F7680E" w:rsidP="74F7680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Be positive; attitude matters</w:t>
      </w:r>
    </w:p>
    <w:p w14:paraId="2ED5299D" w14:textId="77777777" w:rsidR="00F221A5" w:rsidRDefault="00F221A5" w:rsidP="00A56952">
      <w:pPr>
        <w:spacing w:after="0"/>
        <w:rPr>
          <w:b/>
          <w:bCs/>
        </w:rPr>
      </w:pPr>
    </w:p>
    <w:p w14:paraId="17EF714C" w14:textId="345B54E8" w:rsidR="00791C2C" w:rsidRDefault="00791C2C" w:rsidP="00A56952">
      <w:pPr>
        <w:spacing w:after="0"/>
        <w:rPr>
          <w:b/>
          <w:bCs/>
        </w:rPr>
      </w:pPr>
      <w:r>
        <w:rPr>
          <w:b/>
          <w:bCs/>
        </w:rPr>
        <w:lastRenderedPageBreak/>
        <w:t>HONOR CODE:</w:t>
      </w:r>
    </w:p>
    <w:p w14:paraId="6667F482" w14:textId="19DEB182" w:rsidR="00791C2C" w:rsidRPr="00DD48F9" w:rsidRDefault="00DD48F9" w:rsidP="00DD48F9">
      <w:pPr>
        <w:spacing w:after="0"/>
        <w:ind w:left="720"/>
        <w:rPr>
          <w:b/>
          <w:bCs/>
          <w:i/>
        </w:rPr>
      </w:pPr>
      <w:r w:rsidRPr="00DD48F9">
        <w:rPr>
          <w:i/>
        </w:rPr>
        <w:t>Lakeview students will not lie, cheat, or steal, or approve of those who do.</w:t>
      </w:r>
    </w:p>
    <w:p w14:paraId="68F5F181" w14:textId="57DA2270" w:rsidR="74F7680E" w:rsidRDefault="74F7680E" w:rsidP="00A56952">
      <w:pPr>
        <w:spacing w:after="0"/>
      </w:pPr>
      <w:r w:rsidRPr="74F7680E">
        <w:rPr>
          <w:b/>
          <w:bCs/>
        </w:rPr>
        <w:t>STUDENT RESPONSIBILITIES:</w:t>
      </w:r>
    </w:p>
    <w:p w14:paraId="7BA61FBF" w14:textId="4859F59C" w:rsidR="74F7680E" w:rsidRDefault="74F7680E" w:rsidP="74F7680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Get to class on time with all supplies – </w:t>
      </w:r>
      <w:r w:rsidRPr="74F7680E">
        <w:rPr>
          <w:b/>
          <w:bCs/>
          <w:i/>
          <w:iCs/>
        </w:rPr>
        <w:t>No trips back to the locker!</w:t>
      </w:r>
    </w:p>
    <w:p w14:paraId="2CF2014E" w14:textId="7C01B59B" w:rsidR="74F7680E" w:rsidRDefault="74F7680E" w:rsidP="74F7680E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4F7680E">
        <w:t>Have homework completed on time</w:t>
      </w:r>
    </w:p>
    <w:p w14:paraId="3E560180" w14:textId="09DD9E23" w:rsidR="74F7680E" w:rsidRDefault="74F7680E" w:rsidP="74F7680E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4F7680E">
        <w:t>Communicate with us.  Let us know if you need extra help or clarification on an assignment. *</w:t>
      </w:r>
      <w:r w:rsidRPr="74F7680E">
        <w:rPr>
          <w:i/>
          <w:iCs/>
        </w:rPr>
        <w:t xml:space="preserve">Note – I would rather have you (the student) communicate with me first before I hear from a parent or guardian.  </w:t>
      </w:r>
    </w:p>
    <w:p w14:paraId="5F341F00" w14:textId="729126F9" w:rsidR="74F7680E" w:rsidRPr="0090506B" w:rsidRDefault="2C09FE78" w:rsidP="74F7680E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theme="minorEastAsia"/>
        </w:rPr>
      </w:pPr>
      <w:r>
        <w:t>Uphold the Honor Code: "Lakeview students do not lie, cheat, steal, or approve of those who do."</w:t>
      </w:r>
    </w:p>
    <w:p w14:paraId="7EF7C8D0" w14:textId="18249F02" w:rsidR="0090506B" w:rsidRPr="0090506B" w:rsidRDefault="0090506B" w:rsidP="0090506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No cell phones – These will be taken up and turned in to the front office.</w:t>
      </w:r>
    </w:p>
    <w:p w14:paraId="060036FC" w14:textId="724B0156" w:rsidR="74F7680E" w:rsidRDefault="2C09FE78" w:rsidP="2C09FE78">
      <w:pPr>
        <w:rPr>
          <w:rFonts w:eastAsiaTheme="minorEastAsia"/>
        </w:rPr>
      </w:pPr>
      <w:r w:rsidRPr="2C09FE78">
        <w:rPr>
          <w:b/>
          <w:bCs/>
        </w:rPr>
        <w:t>C</w:t>
      </w:r>
      <w:r w:rsidRPr="2C09FE78">
        <w:rPr>
          <w:rFonts w:eastAsiaTheme="minorEastAsia"/>
          <w:b/>
          <w:bCs/>
        </w:rPr>
        <w:t xml:space="preserve">ONSEQUENCES:  </w:t>
      </w:r>
      <w:r w:rsidRPr="2C09FE78">
        <w:rPr>
          <w:rFonts w:eastAsiaTheme="minorEastAsia"/>
        </w:rPr>
        <w:t>When a student fails to meet one of the class expectations, the following consequences will result.  As needed, we may implement these consequences in a different order.</w:t>
      </w:r>
    </w:p>
    <w:p w14:paraId="0FA7FC48" w14:textId="081AF216" w:rsidR="74F7680E" w:rsidRDefault="2C09FE78" w:rsidP="2C09FE7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09FE78">
        <w:rPr>
          <w:rFonts w:eastAsiaTheme="minorEastAsia"/>
        </w:rPr>
        <w:t>Warning</w:t>
      </w:r>
    </w:p>
    <w:p w14:paraId="7183B878" w14:textId="192A3A73" w:rsidR="74F7680E" w:rsidRPr="00E84B2E" w:rsidRDefault="2C09FE78" w:rsidP="2C09FE7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09FE78">
        <w:rPr>
          <w:rFonts w:eastAsiaTheme="minorEastAsia"/>
        </w:rPr>
        <w:t>Meeting with teacher after class</w:t>
      </w:r>
    </w:p>
    <w:p w14:paraId="6AC9A390" w14:textId="2085EE18" w:rsidR="74F7680E" w:rsidRDefault="2C09FE78" w:rsidP="2C09FE7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09FE78">
        <w:rPr>
          <w:rFonts w:eastAsiaTheme="minorEastAsia"/>
        </w:rPr>
        <w:t>Parent contact</w:t>
      </w:r>
    </w:p>
    <w:p w14:paraId="6E3BE0B5" w14:textId="35E269A2" w:rsidR="74F7680E" w:rsidRDefault="2C09FE78" w:rsidP="2C09FE7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09FE78">
        <w:rPr>
          <w:rFonts w:eastAsiaTheme="minorEastAsia"/>
        </w:rPr>
        <w:t>After school detention / Referral to MS Director</w:t>
      </w:r>
    </w:p>
    <w:p w14:paraId="1CB96D47" w14:textId="7D51D0D6" w:rsidR="74F7680E" w:rsidRPr="00A56952" w:rsidRDefault="2C09FE78" w:rsidP="2C09FE7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09FE78">
        <w:rPr>
          <w:rFonts w:eastAsiaTheme="minorEastAsia"/>
        </w:rPr>
        <w:t>Removal from classroom</w:t>
      </w:r>
    </w:p>
    <w:p w14:paraId="46C58B17" w14:textId="37643866" w:rsidR="00A56952" w:rsidRDefault="2C09FE78" w:rsidP="2C09FE78">
      <w:pPr>
        <w:spacing w:after="0"/>
        <w:rPr>
          <w:rFonts w:eastAsiaTheme="minorEastAsia"/>
          <w:b/>
          <w:bCs/>
        </w:rPr>
      </w:pPr>
      <w:r w:rsidRPr="2C09FE78">
        <w:rPr>
          <w:rFonts w:eastAsiaTheme="minorEastAsia"/>
          <w:b/>
          <w:bCs/>
        </w:rPr>
        <w:t>GRADING SCALE:</w:t>
      </w:r>
    </w:p>
    <w:p w14:paraId="0ED2D3A0" w14:textId="5CCD3087" w:rsidR="00A56952" w:rsidRDefault="00A56952" w:rsidP="2C09FE78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Pr="2C09FE78">
        <w:rPr>
          <w:rFonts w:eastAsiaTheme="minorEastAsia"/>
          <w:b/>
          <w:bCs/>
        </w:rPr>
        <w:t xml:space="preserve">A </w:t>
      </w:r>
      <w:r w:rsidRPr="2C09FE78">
        <w:rPr>
          <w:rFonts w:eastAsiaTheme="minorEastAsia"/>
        </w:rPr>
        <w:t xml:space="preserve">           90 – 100 </w:t>
      </w:r>
      <w:r w:rsidRPr="2C09FE78">
        <w:rPr>
          <w:rFonts w:eastAsiaTheme="minorEastAsia"/>
          <w:b/>
          <w:bCs/>
          <w:i/>
          <w:iCs/>
        </w:rPr>
        <w:t>(*Students MUST earn a 90 or above to be placed in a ninth grade Honors Literature class.)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6A3186A7" w14:textId="041288D7" w:rsidR="00A56952" w:rsidRDefault="00A56952" w:rsidP="2C09FE78">
      <w:pPr>
        <w:spacing w:after="0"/>
        <w:ind w:firstLine="720"/>
        <w:rPr>
          <w:rFonts w:eastAsiaTheme="minorEastAsia"/>
          <w:b/>
          <w:bCs/>
        </w:rPr>
      </w:pPr>
      <w:r w:rsidRPr="2C09FE78">
        <w:rPr>
          <w:rFonts w:eastAsiaTheme="minorEastAsia"/>
          <w:b/>
          <w:bCs/>
        </w:rPr>
        <w:t xml:space="preserve">B </w:t>
      </w:r>
      <w:r w:rsidRPr="2C09FE78">
        <w:rPr>
          <w:rFonts w:eastAsiaTheme="minorEastAsia"/>
        </w:rPr>
        <w:t xml:space="preserve">           82 – 89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7772C951" w14:textId="0A880A04" w:rsidR="00A56952" w:rsidRDefault="00A56952" w:rsidP="2C09FE78">
      <w:pPr>
        <w:spacing w:after="0"/>
        <w:ind w:firstLine="720"/>
        <w:rPr>
          <w:rFonts w:eastAsiaTheme="minorEastAsia"/>
          <w:b/>
          <w:bCs/>
        </w:rPr>
      </w:pPr>
      <w:r w:rsidRPr="2C09FE78">
        <w:rPr>
          <w:rFonts w:eastAsiaTheme="minorEastAsia"/>
          <w:b/>
          <w:bCs/>
        </w:rPr>
        <w:t xml:space="preserve">C </w:t>
      </w:r>
      <w:r w:rsidRPr="2C09FE78">
        <w:rPr>
          <w:rFonts w:eastAsiaTheme="minorEastAsia"/>
        </w:rPr>
        <w:t xml:space="preserve">           75 – 81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84B2E">
        <w:rPr>
          <w:rFonts w:eastAsiaTheme="minorEastAsia"/>
        </w:rPr>
        <w:tab/>
      </w:r>
      <w:r w:rsidR="00E84B2E">
        <w:rPr>
          <w:rFonts w:eastAsiaTheme="minorEastAsia"/>
        </w:rPr>
        <w:tab/>
      </w:r>
    </w:p>
    <w:p w14:paraId="4F0DD771" w14:textId="7D94CF70" w:rsidR="00A56952" w:rsidRDefault="00A56952" w:rsidP="2C09FE78">
      <w:pPr>
        <w:spacing w:after="0"/>
        <w:ind w:firstLine="720"/>
        <w:rPr>
          <w:rFonts w:eastAsiaTheme="minorEastAsia"/>
          <w:b/>
          <w:bCs/>
        </w:rPr>
      </w:pPr>
      <w:r w:rsidRPr="2C09FE78">
        <w:rPr>
          <w:rFonts w:eastAsiaTheme="minorEastAsia"/>
          <w:b/>
          <w:bCs/>
        </w:rPr>
        <w:t xml:space="preserve">D </w:t>
      </w:r>
      <w:r w:rsidRPr="2C09FE78">
        <w:rPr>
          <w:rFonts w:eastAsiaTheme="minorEastAsia"/>
        </w:rPr>
        <w:t xml:space="preserve">           70 – 74</w:t>
      </w:r>
    </w:p>
    <w:p w14:paraId="24F99FB5" w14:textId="16690729" w:rsidR="00A56952" w:rsidRDefault="00A56952" w:rsidP="2C09FE78">
      <w:pPr>
        <w:spacing w:after="0"/>
        <w:ind w:firstLine="720"/>
        <w:rPr>
          <w:rFonts w:eastAsiaTheme="minorEastAsia"/>
          <w:b/>
          <w:bCs/>
        </w:rPr>
      </w:pPr>
      <w:r w:rsidRPr="2C09FE78">
        <w:rPr>
          <w:rFonts w:eastAsiaTheme="minorEastAsia"/>
          <w:b/>
          <w:bCs/>
        </w:rPr>
        <w:t xml:space="preserve">Failing   </w:t>
      </w:r>
      <w:r w:rsidRPr="2C09FE78">
        <w:rPr>
          <w:rFonts w:eastAsiaTheme="minorEastAsia"/>
        </w:rPr>
        <w:t>Under 70</w:t>
      </w:r>
    </w:p>
    <w:p w14:paraId="4045F94E" w14:textId="7B43ED43" w:rsidR="00A56952" w:rsidRDefault="00A56952" w:rsidP="2C09FE78">
      <w:pPr>
        <w:spacing w:after="0"/>
        <w:ind w:firstLine="720"/>
        <w:rPr>
          <w:rFonts w:eastAsiaTheme="minorEastAsia"/>
        </w:rPr>
      </w:pPr>
    </w:p>
    <w:p w14:paraId="0F59CEA7" w14:textId="4DA725E5" w:rsidR="74F7680E" w:rsidRDefault="2C09FE78" w:rsidP="2C09FE78">
      <w:pPr>
        <w:spacing w:after="0"/>
        <w:rPr>
          <w:rFonts w:eastAsiaTheme="minorEastAsia"/>
          <w:b/>
          <w:bCs/>
        </w:rPr>
      </w:pPr>
      <w:r w:rsidRPr="2C09FE78">
        <w:rPr>
          <w:rFonts w:eastAsiaTheme="minorEastAsia"/>
          <w:b/>
          <w:bCs/>
        </w:rPr>
        <w:t>FIRST SEMESTER:</w:t>
      </w:r>
    </w:p>
    <w:p w14:paraId="125880B2" w14:textId="1A67051E" w:rsidR="74F7680E" w:rsidRDefault="2C09FE78" w:rsidP="2C09FE78">
      <w:pPr>
        <w:spacing w:after="0"/>
        <w:rPr>
          <w:rFonts w:eastAsiaTheme="minorEastAsia"/>
        </w:rPr>
      </w:pPr>
      <w:r w:rsidRPr="2C09FE78">
        <w:rPr>
          <w:rFonts w:eastAsiaTheme="minorEastAsia"/>
        </w:rPr>
        <w:t>Grammar, Vocabulary, Spelling (all ongoing)</w:t>
      </w:r>
    </w:p>
    <w:p w14:paraId="5688C3C1" w14:textId="3C0AB283" w:rsidR="74F7680E" w:rsidRDefault="2C09FE78" w:rsidP="2C09FE78">
      <w:pPr>
        <w:spacing w:after="0"/>
        <w:rPr>
          <w:rFonts w:eastAsiaTheme="minorEastAsia"/>
        </w:rPr>
      </w:pPr>
      <w:r w:rsidRPr="2C09FE78">
        <w:rPr>
          <w:rFonts w:eastAsiaTheme="minorEastAsia"/>
        </w:rPr>
        <w:t>Short Stories (plot, setting, character, theme, style, conflict)</w:t>
      </w:r>
    </w:p>
    <w:p w14:paraId="76230A11" w14:textId="6641CA41" w:rsidR="74F7680E" w:rsidRDefault="2C09FE78" w:rsidP="2C09FE78">
      <w:pPr>
        <w:spacing w:after="0"/>
        <w:rPr>
          <w:rFonts w:eastAsiaTheme="minorEastAsia"/>
        </w:rPr>
      </w:pPr>
      <w:r w:rsidRPr="2C09FE78">
        <w:rPr>
          <w:rFonts w:eastAsiaTheme="minorEastAsia"/>
        </w:rPr>
        <w:t>Nonfiction (autobiography, biography, memoir)</w:t>
      </w:r>
    </w:p>
    <w:p w14:paraId="5E466646" w14:textId="2128D6F2" w:rsidR="0090506B" w:rsidRDefault="2C09FE78" w:rsidP="2C09FE78">
      <w:pPr>
        <w:spacing w:after="0"/>
        <w:rPr>
          <w:rFonts w:eastAsiaTheme="minorEastAsia"/>
        </w:rPr>
      </w:pPr>
      <w:r w:rsidRPr="2C09FE78">
        <w:rPr>
          <w:rFonts w:eastAsiaTheme="minorEastAsia"/>
        </w:rPr>
        <w:t>Writing (Book Report, Literary Analysis, Character Analysis)</w:t>
      </w:r>
    </w:p>
    <w:p w14:paraId="7C77AE87" w14:textId="6AED8D8F" w:rsidR="00B20B6B" w:rsidRDefault="00B20B6B" w:rsidP="74F7680E">
      <w:pPr>
        <w:spacing w:after="0"/>
        <w:rPr>
          <w:b/>
          <w:bCs/>
        </w:rPr>
      </w:pPr>
      <w:r>
        <w:rPr>
          <w:b/>
          <w:bCs/>
        </w:rPr>
        <w:t>SHORT STORIES:</w:t>
      </w:r>
    </w:p>
    <w:p w14:paraId="365C9D7D" w14:textId="7397F365" w:rsidR="00B20B6B" w:rsidRDefault="00B20B6B" w:rsidP="74F7680E">
      <w:pPr>
        <w:spacing w:after="0"/>
        <w:rPr>
          <w:bCs/>
        </w:rPr>
      </w:pPr>
      <w:r>
        <w:rPr>
          <w:bCs/>
        </w:rPr>
        <w:t>“A Retrieved Reformation”</w:t>
      </w:r>
      <w:r w:rsidR="00A2189F">
        <w:rPr>
          <w:bCs/>
        </w:rPr>
        <w:t xml:space="preserve"> by O. Henry</w:t>
      </w:r>
    </w:p>
    <w:p w14:paraId="6D3DB62B" w14:textId="1591D364" w:rsidR="00B20B6B" w:rsidRDefault="00B20B6B" w:rsidP="74F7680E">
      <w:pPr>
        <w:spacing w:after="0"/>
        <w:rPr>
          <w:bCs/>
        </w:rPr>
      </w:pPr>
      <w:r>
        <w:rPr>
          <w:bCs/>
        </w:rPr>
        <w:t>“Flowers for Algernon”</w:t>
      </w:r>
      <w:r w:rsidR="00A2189F">
        <w:rPr>
          <w:bCs/>
        </w:rPr>
        <w:t xml:space="preserve"> by Daniel Keyes</w:t>
      </w:r>
    </w:p>
    <w:p w14:paraId="5118F0D3" w14:textId="38E6FB6A" w:rsidR="00B20B6B" w:rsidRDefault="00B20B6B" w:rsidP="74F7680E">
      <w:pPr>
        <w:spacing w:after="0"/>
        <w:rPr>
          <w:bCs/>
        </w:rPr>
      </w:pPr>
      <w:r>
        <w:rPr>
          <w:bCs/>
        </w:rPr>
        <w:t>“The Monkey’s Paw”</w:t>
      </w:r>
      <w:r w:rsidR="00A2189F">
        <w:rPr>
          <w:bCs/>
        </w:rPr>
        <w:t xml:space="preserve"> by W. W. Jacobs</w:t>
      </w:r>
    </w:p>
    <w:p w14:paraId="4B179A64" w14:textId="1421DE53" w:rsidR="00B20B6B" w:rsidRDefault="00B20B6B" w:rsidP="74F7680E">
      <w:pPr>
        <w:spacing w:after="0"/>
        <w:rPr>
          <w:b/>
          <w:bCs/>
        </w:rPr>
      </w:pPr>
      <w:r>
        <w:rPr>
          <w:bCs/>
        </w:rPr>
        <w:t>“The Wise Old Woman”</w:t>
      </w:r>
      <w:r w:rsidR="00A2189F">
        <w:rPr>
          <w:bCs/>
        </w:rPr>
        <w:t xml:space="preserve"> retold by Yoshiko Uchida</w:t>
      </w:r>
    </w:p>
    <w:p w14:paraId="3B6EDD5E" w14:textId="0DCBC48B" w:rsidR="74F7680E" w:rsidRDefault="74F7680E" w:rsidP="74F7680E">
      <w:pPr>
        <w:spacing w:after="0"/>
      </w:pPr>
      <w:r w:rsidRPr="74F7680E">
        <w:rPr>
          <w:b/>
          <w:bCs/>
        </w:rPr>
        <w:t>NOVELS:</w:t>
      </w:r>
    </w:p>
    <w:p w14:paraId="4D080FC5" w14:textId="63E87BE1" w:rsidR="00447D62" w:rsidRDefault="00B20B6B" w:rsidP="00447D62">
      <w:pPr>
        <w:spacing w:after="0"/>
      </w:pPr>
      <w:r w:rsidRPr="0090506B">
        <w:rPr>
          <w:i/>
        </w:rPr>
        <w:t>Tuesdays With Morrie</w:t>
      </w:r>
      <w:r>
        <w:t xml:space="preserve"> by Mitch </w:t>
      </w:r>
      <w:proofErr w:type="spellStart"/>
      <w:r>
        <w:t>Albom</w:t>
      </w:r>
      <w:proofErr w:type="spellEnd"/>
      <w:r>
        <w:t xml:space="preserve">, </w:t>
      </w:r>
      <w:r w:rsidRPr="0090506B">
        <w:rPr>
          <w:i/>
        </w:rPr>
        <w:t>The Hobbit</w:t>
      </w:r>
      <w:r>
        <w:t xml:space="preserve"> by J.R.R. Tolkien</w:t>
      </w:r>
    </w:p>
    <w:p w14:paraId="412F5817" w14:textId="77777777" w:rsidR="00B20B6B" w:rsidRDefault="00B20B6B" w:rsidP="00447D62">
      <w:pPr>
        <w:spacing w:after="0"/>
        <w:rPr>
          <w:b/>
          <w:bCs/>
        </w:rPr>
      </w:pPr>
    </w:p>
    <w:p w14:paraId="576071FE" w14:textId="27BAB7F1" w:rsidR="74F7680E" w:rsidRDefault="74F7680E" w:rsidP="00447D62">
      <w:pPr>
        <w:spacing w:after="0"/>
      </w:pPr>
      <w:r w:rsidRPr="74F7680E">
        <w:rPr>
          <w:b/>
          <w:bCs/>
        </w:rPr>
        <w:t>SECOND SEMESTER:</w:t>
      </w:r>
    </w:p>
    <w:p w14:paraId="61D2CB8F" w14:textId="4F55D297" w:rsidR="74F7680E" w:rsidRDefault="74F7680E" w:rsidP="74F7680E">
      <w:pPr>
        <w:spacing w:after="0"/>
      </w:pPr>
      <w:r w:rsidRPr="74F7680E">
        <w:t>Grammar, Vocabulary, Spelling (all ongoing)</w:t>
      </w:r>
    </w:p>
    <w:p w14:paraId="2C500C3C" w14:textId="0550945C" w:rsidR="74F7680E" w:rsidRDefault="74F7680E" w:rsidP="74F7680E">
      <w:pPr>
        <w:spacing w:after="0"/>
      </w:pPr>
      <w:r w:rsidRPr="74F7680E">
        <w:t>Poetry (devices, epics, sonnet, ode, elegy, free-verse, symbolism)</w:t>
      </w:r>
    </w:p>
    <w:p w14:paraId="358F37EC" w14:textId="5B9F9A59" w:rsidR="74F7680E" w:rsidRDefault="74F7680E" w:rsidP="74F7680E">
      <w:pPr>
        <w:spacing w:after="0"/>
      </w:pPr>
      <w:r w:rsidRPr="74F7680E">
        <w:t xml:space="preserve">Drama (types and elements of drama, dialogue, conflict, </w:t>
      </w:r>
      <w:r w:rsidR="00447D62" w:rsidRPr="74F7680E">
        <w:t>character)</w:t>
      </w:r>
    </w:p>
    <w:p w14:paraId="7EC6A55B" w14:textId="0C2D81E2" w:rsidR="74F7680E" w:rsidRDefault="74F7680E" w:rsidP="74F7680E">
      <w:pPr>
        <w:spacing w:after="0"/>
      </w:pPr>
      <w:r w:rsidRPr="74F7680E">
        <w:t>Writi</w:t>
      </w:r>
      <w:r w:rsidR="00B20B6B">
        <w:t>ng (Poetry Explication, Research Report</w:t>
      </w:r>
      <w:r w:rsidRPr="74F7680E">
        <w:t>)</w:t>
      </w:r>
    </w:p>
    <w:p w14:paraId="4C8DA9CC" w14:textId="5E5C0E32" w:rsidR="00B20B6B" w:rsidRDefault="00B20B6B" w:rsidP="74F7680E">
      <w:pPr>
        <w:spacing w:after="0"/>
        <w:rPr>
          <w:b/>
          <w:bCs/>
        </w:rPr>
      </w:pPr>
      <w:r>
        <w:rPr>
          <w:b/>
          <w:bCs/>
        </w:rPr>
        <w:t>DRAMA:</w:t>
      </w:r>
    </w:p>
    <w:p w14:paraId="0C998216" w14:textId="1A3C13AE" w:rsidR="00B20B6B" w:rsidRDefault="00B20B6B" w:rsidP="74F7680E">
      <w:pPr>
        <w:spacing w:after="0"/>
        <w:rPr>
          <w:b/>
          <w:bCs/>
        </w:rPr>
      </w:pPr>
      <w:r>
        <w:rPr>
          <w:bCs/>
          <w:i/>
        </w:rPr>
        <w:t>The Diary of Ann Frank</w:t>
      </w:r>
    </w:p>
    <w:p w14:paraId="11980A67" w14:textId="48DC7552" w:rsidR="74F7680E" w:rsidRDefault="74F7680E" w:rsidP="74F7680E">
      <w:pPr>
        <w:spacing w:after="0"/>
      </w:pPr>
      <w:r w:rsidRPr="74F7680E">
        <w:rPr>
          <w:b/>
          <w:bCs/>
        </w:rPr>
        <w:t>NOVELS:</w:t>
      </w:r>
    </w:p>
    <w:p w14:paraId="50504B03" w14:textId="6B29D71E" w:rsidR="00F221A5" w:rsidRDefault="2C09FE78" w:rsidP="74F7680E">
      <w:pPr>
        <w:spacing w:after="0"/>
      </w:pPr>
      <w:r w:rsidRPr="2C09FE78">
        <w:rPr>
          <w:i/>
          <w:iCs/>
        </w:rPr>
        <w:t>The Book Thief</w:t>
      </w:r>
      <w:r>
        <w:t xml:space="preserve"> by Markus Zusak</w:t>
      </w:r>
    </w:p>
    <w:p w14:paraId="4F2D7B4C" w14:textId="2822C9BF" w:rsidR="2C09FE78" w:rsidRDefault="2C09FE78" w:rsidP="2C09FE78">
      <w:pPr>
        <w:spacing w:after="0"/>
      </w:pPr>
    </w:p>
    <w:p w14:paraId="757A07A8" w14:textId="29F0D00D" w:rsidR="2C09FE78" w:rsidRDefault="2C09FE78" w:rsidP="2C09FE78">
      <w:pPr>
        <w:spacing w:after="0"/>
      </w:pPr>
    </w:p>
    <w:p w14:paraId="688F68A9" w14:textId="792E1462" w:rsidR="2C09FE78" w:rsidRDefault="2C09FE78" w:rsidP="2C09FE78">
      <w:pPr>
        <w:spacing w:after="0"/>
      </w:pPr>
    </w:p>
    <w:p w14:paraId="3A854DDC" w14:textId="2E4A5BEA" w:rsidR="00F221A5" w:rsidRDefault="001F519F" w:rsidP="00F221A5">
      <w:pPr>
        <w:spacing w:after="40" w:line="240" w:lineRule="auto"/>
        <w:jc w:val="right"/>
      </w:pPr>
      <w:r>
        <w:rPr>
          <w:i/>
          <w:sz w:val="16"/>
          <w:szCs w:val="16"/>
        </w:rPr>
        <w:t>*Updated August 2018</w:t>
      </w:r>
    </w:p>
    <w:p w14:paraId="5A62B281" w14:textId="09830D5A" w:rsidR="74F7680E" w:rsidRDefault="74F7680E" w:rsidP="74F7680E">
      <w:r w:rsidRPr="74F7680E">
        <w:rPr>
          <w:b/>
          <w:bCs/>
        </w:rPr>
        <w:t>Sign below</w:t>
      </w:r>
      <w:r w:rsidR="00A2189F">
        <w:rPr>
          <w:b/>
          <w:bCs/>
        </w:rPr>
        <w:t xml:space="preserve"> and turn in to Mrs. Chittaro, </w:t>
      </w:r>
      <w:r w:rsidRPr="74F7680E">
        <w:rPr>
          <w:b/>
          <w:bCs/>
        </w:rPr>
        <w:t>and file the entire syllabus in your English binder.</w:t>
      </w:r>
    </w:p>
    <w:p w14:paraId="2D153823" w14:textId="1F9EB821" w:rsidR="74F7680E" w:rsidRDefault="74F7680E" w:rsidP="00A56952">
      <w:pPr>
        <w:jc w:val="center"/>
      </w:pPr>
      <w:r w:rsidRPr="74F7680E">
        <w:rPr>
          <w:b/>
          <w:bCs/>
          <w:sz w:val="28"/>
          <w:szCs w:val="28"/>
        </w:rPr>
        <w:t xml:space="preserve"> </w:t>
      </w:r>
      <w:r w:rsidRPr="74F7680E">
        <w:rPr>
          <w:b/>
          <w:bCs/>
          <w:i/>
          <w:iCs/>
          <w:sz w:val="28"/>
          <w:szCs w:val="28"/>
        </w:rPr>
        <w:t>I have read the 8</w:t>
      </w:r>
      <w:r w:rsidRPr="74F7680E">
        <w:rPr>
          <w:b/>
          <w:bCs/>
          <w:i/>
          <w:iCs/>
          <w:sz w:val="28"/>
          <w:szCs w:val="28"/>
          <w:vertAlign w:val="superscript"/>
        </w:rPr>
        <w:t>th</w:t>
      </w:r>
      <w:r w:rsidRPr="74F7680E">
        <w:rPr>
          <w:b/>
          <w:bCs/>
          <w:i/>
          <w:iCs/>
          <w:sz w:val="28"/>
          <w:szCs w:val="28"/>
        </w:rPr>
        <w:t xml:space="preserve"> grade English syllabus and classroom expectations.</w:t>
      </w:r>
    </w:p>
    <w:p w14:paraId="302C6558" w14:textId="77777777" w:rsidR="00A2189F" w:rsidRDefault="00A2189F" w:rsidP="74F7680E">
      <w:pPr>
        <w:spacing w:after="0"/>
        <w:rPr>
          <w:i/>
          <w:iCs/>
        </w:rPr>
      </w:pPr>
    </w:p>
    <w:p w14:paraId="289A488A" w14:textId="77777777" w:rsidR="00A2189F" w:rsidRDefault="00A2189F" w:rsidP="74F7680E">
      <w:pPr>
        <w:spacing w:after="0"/>
        <w:rPr>
          <w:i/>
          <w:iCs/>
        </w:rPr>
      </w:pPr>
    </w:p>
    <w:p w14:paraId="322E081A" w14:textId="43B59823" w:rsidR="74F7680E" w:rsidRDefault="74F7680E" w:rsidP="74F7680E">
      <w:pPr>
        <w:spacing w:after="0"/>
      </w:pPr>
      <w:r w:rsidRPr="74F7680E">
        <w:rPr>
          <w:i/>
          <w:iCs/>
        </w:rPr>
        <w:t>_____________________________________________                ___________________</w:t>
      </w:r>
    </w:p>
    <w:p w14:paraId="6D6E92CE" w14:textId="401EEC08" w:rsidR="74F7680E" w:rsidRDefault="74F7680E" w:rsidP="74F7680E">
      <w:r w:rsidRPr="74F7680E">
        <w:rPr>
          <w:i/>
          <w:iCs/>
        </w:rPr>
        <w:t>STUDENT SIGNATURE                                                                               DATE</w:t>
      </w:r>
    </w:p>
    <w:p w14:paraId="44A30908" w14:textId="77777777" w:rsidR="00A2189F" w:rsidRDefault="00A2189F" w:rsidP="74F7680E">
      <w:pPr>
        <w:spacing w:after="0"/>
        <w:rPr>
          <w:rFonts w:ascii="Calibri" w:eastAsia="Calibri" w:hAnsi="Calibri" w:cs="Calibri"/>
          <w:i/>
          <w:iCs/>
        </w:rPr>
      </w:pPr>
    </w:p>
    <w:p w14:paraId="1BC04D38" w14:textId="77777777" w:rsidR="00A2189F" w:rsidRDefault="00A2189F" w:rsidP="74F7680E">
      <w:pPr>
        <w:spacing w:after="0"/>
        <w:rPr>
          <w:rFonts w:ascii="Calibri" w:eastAsia="Calibri" w:hAnsi="Calibri" w:cs="Calibri"/>
          <w:i/>
          <w:iCs/>
        </w:rPr>
      </w:pPr>
    </w:p>
    <w:p w14:paraId="7E10B28C" w14:textId="0B176668" w:rsidR="74F7680E" w:rsidRDefault="74F7680E" w:rsidP="74F7680E">
      <w:pPr>
        <w:spacing w:after="0"/>
      </w:pPr>
      <w:r w:rsidRPr="74F7680E">
        <w:rPr>
          <w:rFonts w:ascii="Calibri" w:eastAsia="Calibri" w:hAnsi="Calibri" w:cs="Calibri"/>
          <w:i/>
          <w:iCs/>
        </w:rPr>
        <w:t>_____________________________________________                ___________________</w:t>
      </w:r>
    </w:p>
    <w:p w14:paraId="58551214" w14:textId="1D362E61" w:rsidR="74F7680E" w:rsidRDefault="74F7680E" w:rsidP="74F7680E">
      <w:r w:rsidRPr="74F7680E">
        <w:rPr>
          <w:i/>
          <w:iCs/>
        </w:rPr>
        <w:t>PARENT SIGNATURE                                                                                  DATE</w:t>
      </w:r>
    </w:p>
    <w:p w14:paraId="6C865E22" w14:textId="77777777" w:rsidR="00A2189F" w:rsidRDefault="00A2189F" w:rsidP="74F7680E">
      <w:pPr>
        <w:rPr>
          <w:i/>
          <w:iCs/>
        </w:rPr>
      </w:pPr>
    </w:p>
    <w:p w14:paraId="3088A5FD" w14:textId="77777777" w:rsidR="00A2189F" w:rsidRDefault="00A2189F" w:rsidP="74F7680E">
      <w:pPr>
        <w:rPr>
          <w:i/>
          <w:iCs/>
        </w:rPr>
      </w:pPr>
    </w:p>
    <w:p w14:paraId="102E9288" w14:textId="52B979F6" w:rsidR="74F7680E" w:rsidRDefault="74F7680E" w:rsidP="74F7680E">
      <w:r w:rsidRPr="74F7680E">
        <w:rPr>
          <w:i/>
          <w:iCs/>
        </w:rPr>
        <w:t>TEACHER INITIALS     ___________________________</w:t>
      </w:r>
    </w:p>
    <w:sectPr w:rsidR="74F76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60E"/>
    <w:multiLevelType w:val="hybridMultilevel"/>
    <w:tmpl w:val="FD925A22"/>
    <w:lvl w:ilvl="0" w:tplc="4FDC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66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49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EC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E3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67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8E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0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3C0D"/>
    <w:multiLevelType w:val="multilevel"/>
    <w:tmpl w:val="EC3E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C3A07"/>
    <w:multiLevelType w:val="hybridMultilevel"/>
    <w:tmpl w:val="CC6C09B4"/>
    <w:lvl w:ilvl="0" w:tplc="8F787200">
      <w:start w:val="1"/>
      <w:numFmt w:val="decimal"/>
      <w:lvlText w:val="%1."/>
      <w:lvlJc w:val="left"/>
      <w:pPr>
        <w:ind w:left="720" w:hanging="360"/>
      </w:pPr>
    </w:lvl>
    <w:lvl w:ilvl="1" w:tplc="E424D766">
      <w:start w:val="1"/>
      <w:numFmt w:val="lowerLetter"/>
      <w:lvlText w:val="%2."/>
      <w:lvlJc w:val="left"/>
      <w:pPr>
        <w:ind w:left="1440" w:hanging="360"/>
      </w:pPr>
    </w:lvl>
    <w:lvl w:ilvl="2" w:tplc="F6386CA2">
      <w:start w:val="1"/>
      <w:numFmt w:val="lowerRoman"/>
      <w:lvlText w:val="%3."/>
      <w:lvlJc w:val="right"/>
      <w:pPr>
        <w:ind w:left="2160" w:hanging="180"/>
      </w:pPr>
    </w:lvl>
    <w:lvl w:ilvl="3" w:tplc="0EECCA94">
      <w:start w:val="1"/>
      <w:numFmt w:val="decimal"/>
      <w:lvlText w:val="%4."/>
      <w:lvlJc w:val="left"/>
      <w:pPr>
        <w:ind w:left="2880" w:hanging="360"/>
      </w:pPr>
    </w:lvl>
    <w:lvl w:ilvl="4" w:tplc="27960CF0">
      <w:start w:val="1"/>
      <w:numFmt w:val="lowerLetter"/>
      <w:lvlText w:val="%5."/>
      <w:lvlJc w:val="left"/>
      <w:pPr>
        <w:ind w:left="3600" w:hanging="360"/>
      </w:pPr>
    </w:lvl>
    <w:lvl w:ilvl="5" w:tplc="C3148360">
      <w:start w:val="1"/>
      <w:numFmt w:val="lowerRoman"/>
      <w:lvlText w:val="%6."/>
      <w:lvlJc w:val="right"/>
      <w:pPr>
        <w:ind w:left="4320" w:hanging="180"/>
      </w:pPr>
    </w:lvl>
    <w:lvl w:ilvl="6" w:tplc="A2EA8608">
      <w:start w:val="1"/>
      <w:numFmt w:val="decimal"/>
      <w:lvlText w:val="%7."/>
      <w:lvlJc w:val="left"/>
      <w:pPr>
        <w:ind w:left="5040" w:hanging="360"/>
      </w:pPr>
    </w:lvl>
    <w:lvl w:ilvl="7" w:tplc="63AE6EC4">
      <w:start w:val="1"/>
      <w:numFmt w:val="lowerLetter"/>
      <w:lvlText w:val="%8."/>
      <w:lvlJc w:val="left"/>
      <w:pPr>
        <w:ind w:left="5760" w:hanging="360"/>
      </w:pPr>
    </w:lvl>
    <w:lvl w:ilvl="8" w:tplc="D054B6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7F34"/>
    <w:multiLevelType w:val="hybridMultilevel"/>
    <w:tmpl w:val="992C9290"/>
    <w:lvl w:ilvl="0" w:tplc="1FEAD9F4">
      <w:start w:val="1"/>
      <w:numFmt w:val="decimal"/>
      <w:lvlText w:val="%1."/>
      <w:lvlJc w:val="left"/>
      <w:pPr>
        <w:ind w:left="720" w:hanging="360"/>
      </w:pPr>
    </w:lvl>
    <w:lvl w:ilvl="1" w:tplc="08E8F468">
      <w:start w:val="1"/>
      <w:numFmt w:val="lowerLetter"/>
      <w:lvlText w:val="%2."/>
      <w:lvlJc w:val="left"/>
      <w:pPr>
        <w:ind w:left="1440" w:hanging="360"/>
      </w:pPr>
    </w:lvl>
    <w:lvl w:ilvl="2" w:tplc="CFC2CECC">
      <w:start w:val="1"/>
      <w:numFmt w:val="lowerRoman"/>
      <w:lvlText w:val="%3."/>
      <w:lvlJc w:val="right"/>
      <w:pPr>
        <w:ind w:left="2160" w:hanging="180"/>
      </w:pPr>
    </w:lvl>
    <w:lvl w:ilvl="3" w:tplc="0D96A75E">
      <w:start w:val="1"/>
      <w:numFmt w:val="decimal"/>
      <w:lvlText w:val="%4."/>
      <w:lvlJc w:val="left"/>
      <w:pPr>
        <w:ind w:left="2880" w:hanging="360"/>
      </w:pPr>
    </w:lvl>
    <w:lvl w:ilvl="4" w:tplc="487C46CC">
      <w:start w:val="1"/>
      <w:numFmt w:val="lowerLetter"/>
      <w:lvlText w:val="%5."/>
      <w:lvlJc w:val="left"/>
      <w:pPr>
        <w:ind w:left="3600" w:hanging="360"/>
      </w:pPr>
    </w:lvl>
    <w:lvl w:ilvl="5" w:tplc="92CAC2BA">
      <w:start w:val="1"/>
      <w:numFmt w:val="lowerRoman"/>
      <w:lvlText w:val="%6."/>
      <w:lvlJc w:val="right"/>
      <w:pPr>
        <w:ind w:left="4320" w:hanging="180"/>
      </w:pPr>
    </w:lvl>
    <w:lvl w:ilvl="6" w:tplc="F4981590">
      <w:start w:val="1"/>
      <w:numFmt w:val="decimal"/>
      <w:lvlText w:val="%7."/>
      <w:lvlJc w:val="left"/>
      <w:pPr>
        <w:ind w:left="5040" w:hanging="360"/>
      </w:pPr>
    </w:lvl>
    <w:lvl w:ilvl="7" w:tplc="8F1EDFAA">
      <w:start w:val="1"/>
      <w:numFmt w:val="lowerLetter"/>
      <w:lvlText w:val="%8."/>
      <w:lvlJc w:val="left"/>
      <w:pPr>
        <w:ind w:left="5760" w:hanging="360"/>
      </w:pPr>
    </w:lvl>
    <w:lvl w:ilvl="8" w:tplc="04569B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F7680E"/>
    <w:rsid w:val="00086C23"/>
    <w:rsid w:val="0008736E"/>
    <w:rsid w:val="0013459A"/>
    <w:rsid w:val="00190CF2"/>
    <w:rsid w:val="001A6CAB"/>
    <w:rsid w:val="001F519F"/>
    <w:rsid w:val="00291638"/>
    <w:rsid w:val="002D0861"/>
    <w:rsid w:val="0035797A"/>
    <w:rsid w:val="00447D62"/>
    <w:rsid w:val="005A1AEF"/>
    <w:rsid w:val="006905E7"/>
    <w:rsid w:val="00732983"/>
    <w:rsid w:val="00791C2C"/>
    <w:rsid w:val="0090506B"/>
    <w:rsid w:val="00A2189F"/>
    <w:rsid w:val="00A56952"/>
    <w:rsid w:val="00B20B6B"/>
    <w:rsid w:val="00CC2773"/>
    <w:rsid w:val="00CD4D3E"/>
    <w:rsid w:val="00CD57CD"/>
    <w:rsid w:val="00D03D59"/>
    <w:rsid w:val="00D735D4"/>
    <w:rsid w:val="00DC16B8"/>
    <w:rsid w:val="00DD48F9"/>
    <w:rsid w:val="00E84B2E"/>
    <w:rsid w:val="00ED04E5"/>
    <w:rsid w:val="00F221A5"/>
    <w:rsid w:val="00F812B7"/>
    <w:rsid w:val="00FA08C9"/>
    <w:rsid w:val="2C09FE78"/>
    <w:rsid w:val="710A3CE4"/>
    <w:rsid w:val="74F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15F2722-4915-4A23-8646-3E430820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Chittaro@lakevie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3</cp:revision>
  <cp:lastPrinted>2017-01-02T21:06:00Z</cp:lastPrinted>
  <dcterms:created xsi:type="dcterms:W3CDTF">2019-05-29T14:09:00Z</dcterms:created>
  <dcterms:modified xsi:type="dcterms:W3CDTF">2019-05-29T14:09:00Z</dcterms:modified>
</cp:coreProperties>
</file>